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3"/>
        <w:gridCol w:w="4618"/>
      </w:tblGrid>
      <w:tr w:rsidR="008E5D96" w:rsidRPr="00845677" w:rsidTr="00DC4F31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96" w:rsidRPr="00845677" w:rsidRDefault="008E5D96" w:rsidP="00DC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96" w:rsidRPr="00845677" w:rsidRDefault="008E5D96" w:rsidP="00DC4F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8E5D96" w:rsidRPr="00536587" w:rsidTr="00DC4F31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96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5D96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5D96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5D96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5D96" w:rsidRPr="00536587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96" w:rsidRPr="00536587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проведении фестиваля школьного спорта – </w:t>
      </w:r>
      <w:r w:rsidR="006E53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мини-футбол</w:t>
      </w: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ЦЕЛИ И ЗАДАЧИ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Фестиваль школьного спорта – </w:t>
      </w:r>
      <w:r w:rsidR="006E5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мини-футбол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– Мероприятие) проводятся в 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целях: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массового привлечения детей и подростков к систематическим занятиям физической культурой и спортом;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организации спортивно-массовой, физкультурно-оздоровительной и воспитательной работы среди подрастающего поколения;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укрепления здоровья и формирования здорового образа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 у подрастающего поколения.</w:t>
      </w:r>
    </w:p>
    <w:p w:rsidR="008E5D96" w:rsidRPr="00724ECB" w:rsidRDefault="008E5D96" w:rsidP="008E5D96">
      <w:pPr>
        <w:spacing w:after="0" w:line="240" w:lineRule="auto"/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</w:pPr>
    </w:p>
    <w:p w:rsidR="008E5D96" w:rsidRPr="003D7FB0" w:rsidRDefault="008E5D96" w:rsidP="008E5D9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7F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ОРГАНИЗАТОРЫ </w:t>
      </w:r>
      <w:r w:rsidR="003D7F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руководство подготовкой и проведением соревнований осуществляют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образования мэрии города Ярославля, муниципальное образовательное учреждение дополнительного образования детско-юношеский центр «Ярославич»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724EC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Ассоциации школьных спортивных клубов города Ярославля (далее Ассоциация)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CF5EA4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Непосредственное проведение соревнований возлагается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организационный комитет, назначенный приказом директора МОУ ДО ДЮЦ «Ярославич»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Главным судьей соревнований назначен секретарь Ассоциации </w:t>
      </w:r>
      <w:r w:rsidR="00492A7B">
        <w:rPr>
          <w:rFonts w:ascii="Times New Roman" w:eastAsia="Times New Roman" w:hAnsi="Times New Roman"/>
          <w:sz w:val="28"/>
          <w:szCs w:val="28"/>
          <w:lang w:eastAsia="ru-RU"/>
        </w:rPr>
        <w:t>Сафарова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Климентовна</w:t>
      </w:r>
      <w:proofErr w:type="spellEnd"/>
      <w:r w:rsidRPr="00CF5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4852-53-17-47</w:t>
      </w:r>
      <w:r w:rsidRPr="00CF5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Организационный комитет назначает главную судейскую коллегию, назначает судейские бригады и медицинских работников для организации и проведения мероприятия.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Права на проведение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принадлежат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Департаменту образования мэрии города Ярославля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МЕСТА И СРОКИ ПРОВЕДЕНИЯ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</w:p>
    <w:p w:rsidR="008E5D96" w:rsidRPr="00AE31EF" w:rsidRDefault="008E5D96" w:rsidP="008E5D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Мероприятие проводится с </w:t>
      </w:r>
      <w:r w:rsidR="00EA3CB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A41A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5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Pr="00DF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ября 201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6E5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игровых залах спортивных комплексов города Ярославля в соответствии с предварительно согласованным и утвержденным календарем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ТРЕБОВАНИЯ К УЧАСТНИКАМ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участию в мероприятии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допускаются команды, созданные на базе общеобразовательных 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школьных спортивных клубов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составленные из учащихся </w:t>
      </w:r>
      <w:r w:rsidR="006E5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3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классов.</w:t>
      </w:r>
    </w:p>
    <w:p w:rsidR="008E5D96" w:rsidRPr="00724ECB" w:rsidRDefault="006E5314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Заявочный с</w:t>
      </w:r>
      <w:r w:rsidR="008E5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 команды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8E5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20</w:t>
      </w:r>
      <w:r w:rsidR="008E5D96"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</w:t>
      </w:r>
      <w:r w:rsidR="008E5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соревнований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право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играть за команды только своей возрастной группы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9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Каждый игрок, внесенный в заявку должен иметь личную карточку участника, с соответствующей отметкой о допуске к соревнованиям</w:t>
      </w:r>
      <w:proofErr w:type="gramStart"/>
      <w:r w:rsidR="00621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39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Дозаявки</w:t>
      </w:r>
      <w:proofErr w:type="spellEnd"/>
      <w:r w:rsidR="0039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игроков в ходе проведения соревнований разрешаются только после согласования с судейской коллегией.</w:t>
      </w:r>
    </w:p>
    <w:p w:rsidR="008E5D96" w:rsidRPr="00724ECB" w:rsidRDefault="008E5D96" w:rsidP="008E5D96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ПРОГРАММА ПРОВЕДЕНИЯ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УСЛОВИЯ ПОДВЕДЕНИЯ ИТОГОВ</w:t>
      </w:r>
    </w:p>
    <w:p w:rsidR="008E5D96" w:rsidRPr="00724ECB" w:rsidRDefault="00CC15AA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Соревнования проводятся по правилам игры в мини-футбол с упрощениями – сокращено время тайма, количество нарушений в тайме, после которых назначается пробитие штрафных ударов, не фиксируется, как нарушение обратная передача вратарю</w:t>
      </w:r>
      <w:proofErr w:type="gramStart"/>
      <w:r w:rsidR="008E5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8E5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каждом возрасте команды-участницы соревнований на предварительном этапе разбиваются на группы, игры в которых проходят по круговой системе. Места в группах определяются в соответствии с количеством набранных очков каждой командой – за победу присуждается 3 очка, ничью – 1, поражение – 0 очков. При равенстве набранных очков у двух и более команд, </w:t>
      </w:r>
      <w:r w:rsidR="00160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 высокое место занимает команда: по результатам личной встречи,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лучшей разницей забитых и пропущенных мячей между командами с одинаковым количеством очков, лучшей разницей забитых и пропущенных мячей между всеми командами</w:t>
      </w:r>
      <w:r w:rsidR="00160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большим количеством побед, меньшим количеством поражений.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группового этапа формируются пары команд-участниц игр «на вылет», с определением победителя по «олимпийской системе»</w:t>
      </w:r>
      <w:proofErr w:type="gramStart"/>
      <w:r w:rsidR="00160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160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Жеребьевка команд-участниц соревнований проводится по «слепому» принципу, без разведения команд по корзинам в соответствии с прошлогодними результатами или территориальным расположением.</w:t>
      </w:r>
    </w:p>
    <w:p w:rsidR="008E5D96" w:rsidRDefault="008E5D96" w:rsidP="008E5D9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НАГРАЖДЕНИЕ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Команды, занявшие 1 – 3 места, награждаются кубками и дипломами, игроки команд – медалями и дипломами </w:t>
      </w:r>
      <w:proofErr w:type="gramStart"/>
      <w:r w:rsidR="00160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епартамента образования мэрии города Ярославля</w:t>
      </w:r>
      <w:proofErr w:type="gramEnd"/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Команды, участвующие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мероприятии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награждаются вымпелами и памятными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призами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ФИНАНСОВЫЕ УСЛОВИЯ</w:t>
      </w:r>
    </w:p>
    <w:p w:rsidR="008E5D96" w:rsidRPr="00724ECB" w:rsidRDefault="008E5D96" w:rsidP="008E5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по финансированию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Ассоциация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по командированию участников команд на соревнования (проезд в оба конца, суточные в пути, страхование) обеспечивают командирующие организации.</w:t>
      </w:r>
    </w:p>
    <w:p w:rsidR="008E5D96" w:rsidRPr="00724ECB" w:rsidRDefault="008E5D96" w:rsidP="008E5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 ОБЕСПЕЧЕНИЕ БЕЗОПАСНОСТИ УЧАСТНИКОВ И ЗРИТЕЛЕЙ</w:t>
      </w:r>
    </w:p>
    <w:p w:rsidR="008E5D96" w:rsidRPr="00724ECB" w:rsidRDefault="008E5D96" w:rsidP="008E5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мероприятий, утвержденных в установленном порядке.</w:t>
      </w:r>
    </w:p>
    <w:p w:rsidR="008E5D96" w:rsidRPr="00724ECB" w:rsidRDefault="008E5D96" w:rsidP="008E5D9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ЗАЯВКИ НА УЧАСТИЕ</w:t>
      </w:r>
    </w:p>
    <w:p w:rsidR="008E5D96" w:rsidRPr="00AD534B" w:rsidRDefault="008E5D96" w:rsidP="008E5D96">
      <w:pPr>
        <w:spacing w:after="0" w:line="240" w:lineRule="auto"/>
        <w:ind w:left="283"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Письменное подтверждение и предварительные з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аявки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(приложение 1) 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мероприятии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школьными спортивными клубами в организационный комитет не позднее </w:t>
      </w:r>
      <w:r w:rsidR="00160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="00EA3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60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по телефону/факсу (4852) 53-17-47 или по электронной почте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ascyar</w:t>
      </w:r>
      <w:proofErr w:type="spellEnd"/>
      <w:r w:rsidRPr="003334D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2017@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yandex</w:t>
      </w:r>
      <w:proofErr w:type="spellEnd"/>
      <w:r w:rsidRPr="003334D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ind w:lef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Допуск команд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организационным комитетом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представленных документов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школьных спортивных клубов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Default="008E5D96" w:rsidP="008E5D9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>
      <w:pPr>
        <w:jc w:val="right"/>
        <w:rPr>
          <w:rFonts w:ascii="Times New Roman" w:hAnsi="Times New Roman"/>
          <w:sz w:val="28"/>
          <w:szCs w:val="28"/>
        </w:rPr>
      </w:pPr>
    </w:p>
    <w:p w:rsidR="00CC15AA" w:rsidRDefault="00CC15AA" w:rsidP="008E5D96">
      <w:pPr>
        <w:jc w:val="right"/>
        <w:rPr>
          <w:rFonts w:ascii="Times New Roman" w:hAnsi="Times New Roman"/>
          <w:sz w:val="28"/>
          <w:szCs w:val="28"/>
        </w:rPr>
      </w:pPr>
    </w:p>
    <w:p w:rsidR="00CC15AA" w:rsidRDefault="00CC15AA" w:rsidP="008E5D96">
      <w:pPr>
        <w:jc w:val="right"/>
        <w:rPr>
          <w:rFonts w:ascii="Times New Roman" w:hAnsi="Times New Roman"/>
          <w:sz w:val="28"/>
          <w:szCs w:val="28"/>
        </w:rPr>
      </w:pPr>
    </w:p>
    <w:p w:rsidR="00160F5C" w:rsidRDefault="00160F5C" w:rsidP="008E5D96">
      <w:pPr>
        <w:jc w:val="right"/>
        <w:rPr>
          <w:rFonts w:ascii="Times New Roman" w:hAnsi="Times New Roman"/>
          <w:sz w:val="28"/>
          <w:szCs w:val="28"/>
        </w:rPr>
      </w:pPr>
    </w:p>
    <w:p w:rsidR="00160F5C" w:rsidRDefault="00160F5C" w:rsidP="008E5D96">
      <w:pPr>
        <w:jc w:val="right"/>
        <w:rPr>
          <w:rFonts w:ascii="Times New Roman" w:hAnsi="Times New Roman"/>
          <w:sz w:val="28"/>
          <w:szCs w:val="28"/>
        </w:rPr>
      </w:pPr>
    </w:p>
    <w:p w:rsidR="00160F5C" w:rsidRDefault="00160F5C" w:rsidP="008E5D96">
      <w:pPr>
        <w:jc w:val="right"/>
        <w:rPr>
          <w:rFonts w:ascii="Times New Roman" w:hAnsi="Times New Roman"/>
          <w:sz w:val="28"/>
          <w:szCs w:val="28"/>
        </w:rPr>
      </w:pPr>
    </w:p>
    <w:p w:rsidR="00160F5C" w:rsidRDefault="00160F5C" w:rsidP="008E5D96">
      <w:pPr>
        <w:jc w:val="right"/>
        <w:rPr>
          <w:rFonts w:ascii="Times New Roman" w:hAnsi="Times New Roman"/>
          <w:sz w:val="28"/>
          <w:szCs w:val="28"/>
        </w:rPr>
      </w:pPr>
    </w:p>
    <w:p w:rsidR="008E5D96" w:rsidRDefault="00621A6E" w:rsidP="008E5D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E5D96" w:rsidRPr="002F48D8">
        <w:rPr>
          <w:rFonts w:ascii="Times New Roman" w:hAnsi="Times New Roman"/>
          <w:sz w:val="28"/>
          <w:szCs w:val="28"/>
        </w:rPr>
        <w:t>риложение 1</w:t>
      </w:r>
    </w:p>
    <w:p w:rsidR="008E5D96" w:rsidRDefault="008E5D96" w:rsidP="008E5D96">
      <w:pPr>
        <w:jc w:val="right"/>
        <w:rPr>
          <w:rFonts w:ascii="Times New Roman" w:hAnsi="Times New Roman"/>
          <w:sz w:val="28"/>
          <w:szCs w:val="28"/>
        </w:rPr>
      </w:pPr>
    </w:p>
    <w:p w:rsidR="008E5D96" w:rsidRPr="002F48D8" w:rsidRDefault="008E5D96" w:rsidP="008E5D96">
      <w:pPr>
        <w:jc w:val="center"/>
        <w:rPr>
          <w:rFonts w:ascii="Times New Roman" w:hAnsi="Times New Roman"/>
          <w:sz w:val="28"/>
          <w:szCs w:val="28"/>
        </w:rPr>
      </w:pPr>
      <w:r w:rsidRPr="002F48D8">
        <w:rPr>
          <w:rFonts w:ascii="Times New Roman" w:hAnsi="Times New Roman"/>
          <w:sz w:val="28"/>
          <w:szCs w:val="28"/>
        </w:rPr>
        <w:t xml:space="preserve">ЗАЯВКА </w:t>
      </w:r>
    </w:p>
    <w:p w:rsidR="008E5D96" w:rsidRDefault="008E5D96" w:rsidP="008E5D9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48D8">
        <w:rPr>
          <w:rFonts w:ascii="Times New Roman" w:hAnsi="Times New Roman"/>
          <w:sz w:val="28"/>
          <w:szCs w:val="28"/>
        </w:rPr>
        <w:t xml:space="preserve">на участие в </w:t>
      </w:r>
      <w:r w:rsidRPr="002F48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фестивале школьного спорта – </w:t>
      </w:r>
      <w:r w:rsidR="00160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мини-футбол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команды _____________________ </w:t>
      </w:r>
    </w:p>
    <w:p w:rsidR="008E5D96" w:rsidRDefault="00DF1D10" w:rsidP="00DF1D10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</w:t>
      </w:r>
      <w:r w:rsidR="008C5B7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</w:t>
      </w:r>
      <w:r w:rsidR="00160F5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</w:t>
      </w:r>
      <w:r w:rsidR="008E5D96" w:rsidRPr="002F48D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школьного спортивного клуба)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</w:t>
      </w:r>
    </w:p>
    <w:tbl>
      <w:tblPr>
        <w:tblStyle w:val="a3"/>
        <w:tblW w:w="0" w:type="auto"/>
        <w:tblLook w:val="04A0"/>
      </w:tblPr>
      <w:tblGrid>
        <w:gridCol w:w="1101"/>
        <w:gridCol w:w="3118"/>
        <w:gridCol w:w="2126"/>
        <w:gridCol w:w="2694"/>
      </w:tblGrid>
      <w:tr w:rsidR="008E5D96" w:rsidTr="008C5B7A">
        <w:tc>
          <w:tcPr>
            <w:tcW w:w="1101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126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694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8E5D96" w:rsidTr="008C5B7A">
        <w:tc>
          <w:tcPr>
            <w:tcW w:w="1101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Васильев Василий</w:t>
            </w:r>
          </w:p>
        </w:tc>
        <w:tc>
          <w:tcPr>
            <w:tcW w:w="2126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694" w:type="dxa"/>
          </w:tcPr>
          <w:p w:rsidR="008E5D96" w:rsidRDefault="00160F5C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вратарь</w:t>
            </w:r>
          </w:p>
        </w:tc>
      </w:tr>
      <w:tr w:rsidR="008E5D96" w:rsidTr="008C5B7A">
        <w:tc>
          <w:tcPr>
            <w:tcW w:w="1101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Васильева Василиса</w:t>
            </w:r>
          </w:p>
        </w:tc>
        <w:tc>
          <w:tcPr>
            <w:tcW w:w="2126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694" w:type="dxa"/>
          </w:tcPr>
          <w:p w:rsidR="008E5D96" w:rsidRDefault="00160F5C" w:rsidP="00621A6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нападающий</w:t>
            </w:r>
          </w:p>
        </w:tc>
      </w:tr>
      <w:tr w:rsidR="008E5D96" w:rsidTr="008C5B7A">
        <w:tc>
          <w:tcPr>
            <w:tcW w:w="1101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118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D96" w:rsidTr="008C5B7A">
        <w:tc>
          <w:tcPr>
            <w:tcW w:w="1101" w:type="dxa"/>
          </w:tcPr>
          <w:p w:rsidR="008E5D96" w:rsidRDefault="008C5B7A" w:rsidP="008E5D9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8E5D96" w:rsidRDefault="00160F5C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Смирнов Иван</w:t>
            </w:r>
          </w:p>
        </w:tc>
        <w:tc>
          <w:tcPr>
            <w:tcW w:w="2126" w:type="dxa"/>
          </w:tcPr>
          <w:p w:rsidR="008E5D96" w:rsidRDefault="00160F5C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694" w:type="dxa"/>
          </w:tcPr>
          <w:p w:rsidR="008E5D96" w:rsidRDefault="00160F5C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защитник</w:t>
            </w:r>
          </w:p>
        </w:tc>
      </w:tr>
    </w:tbl>
    <w:p w:rsidR="008E5D96" w:rsidRDefault="008E5D96" w:rsidP="008E5D9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Представитель команды (тренер) _____________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Врач ____________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клуба _____________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8E5D96" w:rsidRDefault="008E5D96" w:rsidP="008E5D96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Pr="001B46A0" w:rsidRDefault="00160F5C" w:rsidP="008E5D9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Дисциплинарный регламент фестиваля школьного спорта – мини-футбол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b/>
          <w:bCs/>
          <w:color w:val="000000"/>
          <w:sz w:val="28"/>
          <w:szCs w:val="28"/>
        </w:rPr>
        <w:t>1. Предупреждение.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1.1. Предупреждение с показом желтой карточки предъявляется Игроку со стороны судьи во время матча согласно Правилам игры.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1.2. Два предупреждения, полученных Игроком в ходе одного матча, влекут за собой удаление (красная карточка) и, автоматическую дисквалификацию на следующий матч.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1.3. Автоматическую дисквалификацию на следующий после получения последнего предупреждения матч, влекут за собой 3 (три) предупреждения, полученные в разных матчах фестиваля</w:t>
      </w:r>
      <w:proofErr w:type="gramStart"/>
      <w:r w:rsidRPr="001B46A0">
        <w:rPr>
          <w:color w:val="000000"/>
          <w:sz w:val="28"/>
          <w:szCs w:val="28"/>
        </w:rPr>
        <w:t>.</w:t>
      </w:r>
      <w:proofErr w:type="gramEnd"/>
      <w:r w:rsidR="001B46A0">
        <w:rPr>
          <w:color w:val="000000"/>
          <w:sz w:val="28"/>
          <w:szCs w:val="28"/>
        </w:rPr>
        <w:t xml:space="preserve"> Учет </w:t>
      </w:r>
      <w:proofErr w:type="gramStart"/>
      <w:r w:rsidR="001B46A0">
        <w:rPr>
          <w:color w:val="000000"/>
          <w:sz w:val="28"/>
          <w:szCs w:val="28"/>
        </w:rPr>
        <w:t>желтых карточек, полученных в играх группового этапа аннулируется</w:t>
      </w:r>
      <w:proofErr w:type="gramEnd"/>
      <w:r w:rsidR="001B46A0">
        <w:rPr>
          <w:color w:val="000000"/>
          <w:sz w:val="28"/>
          <w:szCs w:val="28"/>
        </w:rPr>
        <w:t xml:space="preserve"> на стадии игр «на вылет».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1.4. Если Игрок удален с поля за нарушение Правил игры, то силу сохраняет предупреждение, которое он до этого получил в ходе того же матча.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 </w:t>
      </w:r>
      <w:r w:rsidRPr="001B46A0">
        <w:rPr>
          <w:b/>
          <w:bCs/>
          <w:color w:val="000000"/>
          <w:sz w:val="28"/>
          <w:szCs w:val="28"/>
        </w:rPr>
        <w:t>2. Удаление.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2.1. Игрок или Официальное лицо удаляется во время матча по требованию судьи с игрового поля и прилегающей территории, включая техническую зону, в качестве применения санкции за нарушение Правил игры. Удаленное лицо может быть допущено на трибуны.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2.2. Удаление автоматически влечет за собой дисквалификацию на следующий матч, даже если удаление применено в ходе матча, который не был доигран до конца.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 </w:t>
      </w:r>
      <w:r w:rsidRPr="001B46A0">
        <w:rPr>
          <w:b/>
          <w:bCs/>
          <w:color w:val="000000"/>
          <w:sz w:val="28"/>
          <w:szCs w:val="28"/>
        </w:rPr>
        <w:t>3. Дисквалификация.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3.1. Дисквалификацией на матче является запрет на участие в предстоящем матче.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3.2. Дисквалифицированное лицо не должно включаться в протокол матча.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 </w:t>
      </w:r>
      <w:r w:rsidRPr="001B46A0">
        <w:rPr>
          <w:b/>
          <w:bCs/>
          <w:color w:val="000000"/>
          <w:sz w:val="28"/>
          <w:szCs w:val="28"/>
        </w:rPr>
        <w:t>4. Снятие очков.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4.1. Главная судейская коллегия (ГСК) может принять решение о снятии очков с виновной команды в течение соревнований</w:t>
      </w:r>
      <w:r w:rsidR="001B46A0">
        <w:rPr>
          <w:color w:val="000000"/>
          <w:sz w:val="28"/>
          <w:szCs w:val="28"/>
        </w:rPr>
        <w:t xml:space="preserve"> за нарушения правил и регламентов турнира, с предоставлением аргументированных и мотивированных решений</w:t>
      </w:r>
      <w:r w:rsidRPr="001B46A0">
        <w:rPr>
          <w:color w:val="000000"/>
          <w:sz w:val="28"/>
          <w:szCs w:val="28"/>
        </w:rPr>
        <w:t>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lastRenderedPageBreak/>
        <w:t>4.2. ГСК применяет к команде дисциплинарную санкцию в виде снятия с команды дополнительных 3 (трех) очков в случае нарушения Положения и Дисциплинарного регламента.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 </w:t>
      </w:r>
      <w:r w:rsidRPr="001B46A0">
        <w:rPr>
          <w:b/>
          <w:bCs/>
          <w:color w:val="000000"/>
          <w:sz w:val="28"/>
          <w:szCs w:val="28"/>
        </w:rPr>
        <w:t>5. Присуждение поражения.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5.1. Команды, которым присуждено поражение, считаются проигравшими со счетом 0:5. Присуждение поражения осуществляется согласно настоящему Дисциплинарному регламенту и Положению о проведении соответствующих соревнований.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5.2. Если в матче, за который присуждено поражение, виновная в нарушении команда проиграла с более крупным счетом, чем 0:5, то засчитывается фактический счет.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5.3. За участие в матче Чемпионата неоформленного в установленном порядке или дисквалифицированного игрока, команде засчитывается поражение со счетом 0:5, а команде-сопернице присуждается победа 5:0.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 xml:space="preserve">5.4. Если матч </w:t>
      </w:r>
      <w:r w:rsidR="001B46A0" w:rsidRPr="001B46A0">
        <w:rPr>
          <w:color w:val="000000"/>
          <w:sz w:val="28"/>
          <w:szCs w:val="28"/>
        </w:rPr>
        <w:t>фестиваля</w:t>
      </w:r>
      <w:r w:rsidRPr="001B46A0">
        <w:rPr>
          <w:color w:val="000000"/>
          <w:sz w:val="28"/>
          <w:szCs w:val="28"/>
        </w:rPr>
        <w:t xml:space="preserve"> не состоялся или был прекращен из-за недисциплинированного поведения игроков или представителей команды, или из-за вмешательства в игру посторонних лиц, виновной команде засчитывается поражение со счетом 0:5, а команде-сопернице присуждается победа со счетом 5:0.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 xml:space="preserve">5.5. Если матч </w:t>
      </w:r>
      <w:r w:rsidR="001B46A0" w:rsidRPr="001B46A0">
        <w:rPr>
          <w:color w:val="000000"/>
          <w:sz w:val="28"/>
          <w:szCs w:val="28"/>
        </w:rPr>
        <w:t>фестиваля</w:t>
      </w:r>
      <w:r w:rsidRPr="001B46A0">
        <w:rPr>
          <w:color w:val="000000"/>
          <w:sz w:val="28"/>
          <w:szCs w:val="28"/>
        </w:rPr>
        <w:t xml:space="preserve"> не закончен по вине обеих команд, то обеим командам засчитывается поражение со счетом 0:5.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5.6. Конфликты, возникающие в связи с нарушением данного положения, разрешаются ГСК.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 </w:t>
      </w:r>
      <w:r w:rsidRPr="001B46A0">
        <w:rPr>
          <w:b/>
          <w:bCs/>
          <w:color w:val="000000"/>
          <w:sz w:val="28"/>
          <w:szCs w:val="28"/>
        </w:rPr>
        <w:t>6. Грубая игра, наказываемая удалением и нанесением травмы.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 xml:space="preserve">6.1. За грубую игру, наказываемую удалением, Игрок подвергается дисквалификации </w:t>
      </w:r>
      <w:r w:rsidR="001B46A0" w:rsidRPr="001B46A0">
        <w:rPr>
          <w:color w:val="000000"/>
          <w:sz w:val="28"/>
          <w:szCs w:val="28"/>
        </w:rPr>
        <w:t>по дополнительному решению ГСК</w:t>
      </w:r>
      <w:r w:rsidRPr="001B46A0">
        <w:rPr>
          <w:color w:val="000000"/>
          <w:sz w:val="28"/>
          <w:szCs w:val="28"/>
        </w:rPr>
        <w:t>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 xml:space="preserve">6.2. За грубую игру, наказываемую удалением, с нанесением травмы, Игрок подвергается дисквалификации </w:t>
      </w:r>
      <w:r w:rsidR="001B46A0" w:rsidRPr="001B46A0">
        <w:rPr>
          <w:color w:val="000000"/>
          <w:sz w:val="28"/>
          <w:szCs w:val="28"/>
        </w:rPr>
        <w:t>по дополнительному решению ГСК</w:t>
      </w:r>
      <w:r w:rsidRPr="001B46A0">
        <w:rPr>
          <w:color w:val="000000"/>
          <w:sz w:val="28"/>
          <w:szCs w:val="28"/>
        </w:rPr>
        <w:t>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 </w:t>
      </w:r>
      <w:r w:rsidRPr="001B46A0">
        <w:rPr>
          <w:b/>
          <w:bCs/>
          <w:color w:val="000000"/>
          <w:sz w:val="28"/>
          <w:szCs w:val="28"/>
        </w:rPr>
        <w:t>7. Агрессивное поведение, совершенное до, во время и после матча.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 xml:space="preserve">7.1. За агрессивное поведение Игрок </w:t>
      </w:r>
      <w:r w:rsidR="001B46A0" w:rsidRPr="001B46A0">
        <w:rPr>
          <w:color w:val="000000"/>
          <w:sz w:val="28"/>
          <w:szCs w:val="28"/>
        </w:rPr>
        <w:t>или представитель команды</w:t>
      </w:r>
      <w:r w:rsidRPr="001B46A0">
        <w:rPr>
          <w:color w:val="000000"/>
          <w:sz w:val="28"/>
          <w:szCs w:val="28"/>
        </w:rPr>
        <w:t xml:space="preserve"> дисквалифицируется</w:t>
      </w:r>
      <w:r w:rsidR="001B46A0" w:rsidRPr="001B46A0">
        <w:rPr>
          <w:color w:val="000000"/>
          <w:sz w:val="28"/>
          <w:szCs w:val="28"/>
        </w:rPr>
        <w:t xml:space="preserve"> по дополнительному решению ГСК.</w:t>
      </w:r>
    </w:p>
    <w:p w:rsidR="00160F5C" w:rsidRPr="001B46A0" w:rsidRDefault="001B46A0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b/>
          <w:bCs/>
          <w:color w:val="000000"/>
          <w:sz w:val="28"/>
          <w:szCs w:val="28"/>
        </w:rPr>
        <w:t>8</w:t>
      </w:r>
      <w:r w:rsidR="00160F5C" w:rsidRPr="001B46A0">
        <w:rPr>
          <w:b/>
          <w:bCs/>
          <w:color w:val="000000"/>
          <w:sz w:val="28"/>
          <w:szCs w:val="28"/>
        </w:rPr>
        <w:t>. «Фол последней надежды».</w:t>
      </w:r>
    </w:p>
    <w:p w:rsidR="00160F5C" w:rsidRPr="001B46A0" w:rsidRDefault="00AE7C14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160F5C" w:rsidRPr="001B46A0">
        <w:rPr>
          <w:color w:val="000000"/>
          <w:sz w:val="28"/>
          <w:szCs w:val="28"/>
        </w:rPr>
        <w:t xml:space="preserve">.1. </w:t>
      </w:r>
      <w:proofErr w:type="gramStart"/>
      <w:r w:rsidR="00160F5C" w:rsidRPr="001B46A0">
        <w:rPr>
          <w:color w:val="000000"/>
          <w:sz w:val="28"/>
          <w:szCs w:val="28"/>
        </w:rPr>
        <w:t>За лишение соперника, продвигающегося к воротам, явной возможности забить мяч в ворота с помощью нарушения, наказуемого свободным, штрафным или 6-метровым ударом, а также за лишение команды-соперницы явной возможности забить мяч в ворота при помощи умышленной игры рукой в мяч, в случае если это нарушение повлекло за собой удаление Игрока – дисквалификация на 1 (один) матч.</w:t>
      </w:r>
      <w:proofErr w:type="gramEnd"/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 </w:t>
      </w:r>
      <w:r w:rsidR="001B46A0" w:rsidRPr="001B46A0">
        <w:rPr>
          <w:b/>
          <w:bCs/>
          <w:color w:val="000000"/>
          <w:sz w:val="28"/>
          <w:szCs w:val="28"/>
        </w:rPr>
        <w:t>9</w:t>
      </w:r>
      <w:r w:rsidRPr="001B46A0">
        <w:rPr>
          <w:b/>
          <w:bCs/>
          <w:color w:val="000000"/>
          <w:sz w:val="28"/>
          <w:szCs w:val="28"/>
        </w:rPr>
        <w:t>. Оскорбительное поведение.</w:t>
      </w:r>
    </w:p>
    <w:p w:rsidR="00160F5C" w:rsidRPr="001B46A0" w:rsidRDefault="00AE7C14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60F5C" w:rsidRPr="001B46A0">
        <w:rPr>
          <w:color w:val="000000"/>
          <w:sz w:val="28"/>
          <w:szCs w:val="28"/>
        </w:rPr>
        <w:t xml:space="preserve">.1. За нецензурные и оскорбительные выражения и/или жесты, допущенные Игроком </w:t>
      </w:r>
      <w:r w:rsidR="001B46A0" w:rsidRPr="001B46A0">
        <w:rPr>
          <w:color w:val="000000"/>
          <w:sz w:val="28"/>
          <w:szCs w:val="28"/>
        </w:rPr>
        <w:t xml:space="preserve">или представителем </w:t>
      </w:r>
      <w:r w:rsidR="00160F5C" w:rsidRPr="001B46A0">
        <w:rPr>
          <w:color w:val="000000"/>
          <w:sz w:val="28"/>
          <w:szCs w:val="28"/>
        </w:rPr>
        <w:t>в адрес партнера, соперника, Официальных лиц и/или Официальных лиц матча, зрителей, если деяния совершены до, во время или после матча – дисквалификация игрока </w:t>
      </w:r>
      <w:r w:rsidR="001B46A0" w:rsidRPr="001B46A0">
        <w:rPr>
          <w:color w:val="000000"/>
          <w:sz w:val="28"/>
          <w:szCs w:val="28"/>
        </w:rPr>
        <w:t>от</w:t>
      </w:r>
      <w:r w:rsidR="00160F5C" w:rsidRPr="001B46A0">
        <w:rPr>
          <w:color w:val="000000"/>
          <w:sz w:val="28"/>
          <w:szCs w:val="28"/>
        </w:rPr>
        <w:t xml:space="preserve"> 5 (пяти) матчей. </w:t>
      </w:r>
    </w:p>
    <w:p w:rsidR="00160F5C" w:rsidRPr="001B46A0" w:rsidRDefault="00160F5C" w:rsidP="00160F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46A0">
        <w:rPr>
          <w:color w:val="000000"/>
          <w:sz w:val="28"/>
          <w:szCs w:val="28"/>
        </w:rPr>
        <w:t>Конфликты, возникающие в связи с нарушением данного Положения, Дисциплинарного регламента разрешаются ГСК.</w:t>
      </w:r>
    </w:p>
    <w:p w:rsidR="001E1C0C" w:rsidRPr="001B46A0" w:rsidRDefault="001E1C0C" w:rsidP="001E1C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0A5" w:rsidRDefault="00C360A5"/>
    <w:sectPr w:rsidR="00C360A5" w:rsidSect="0074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6F94"/>
    <w:multiLevelType w:val="hybridMultilevel"/>
    <w:tmpl w:val="910AD358"/>
    <w:lvl w:ilvl="0" w:tplc="9620F7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D96"/>
    <w:rsid w:val="00160F5C"/>
    <w:rsid w:val="001B46A0"/>
    <w:rsid w:val="001E1C0C"/>
    <w:rsid w:val="001F7F1F"/>
    <w:rsid w:val="00395018"/>
    <w:rsid w:val="003D7FB0"/>
    <w:rsid w:val="00492A7B"/>
    <w:rsid w:val="004A41A5"/>
    <w:rsid w:val="005F139E"/>
    <w:rsid w:val="00621A6E"/>
    <w:rsid w:val="006E5314"/>
    <w:rsid w:val="007C20FB"/>
    <w:rsid w:val="007F5BA9"/>
    <w:rsid w:val="008C5B7A"/>
    <w:rsid w:val="008E5D96"/>
    <w:rsid w:val="00976F93"/>
    <w:rsid w:val="00AD5020"/>
    <w:rsid w:val="00AE7C14"/>
    <w:rsid w:val="00C360A5"/>
    <w:rsid w:val="00C37DD8"/>
    <w:rsid w:val="00CA2B93"/>
    <w:rsid w:val="00CC15AA"/>
    <w:rsid w:val="00D46B0F"/>
    <w:rsid w:val="00DF1D10"/>
    <w:rsid w:val="00E53547"/>
    <w:rsid w:val="00EA3CB2"/>
    <w:rsid w:val="00F8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0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mpetrova</cp:lastModifiedBy>
  <cp:revision>2</cp:revision>
  <dcterms:created xsi:type="dcterms:W3CDTF">2018-10-19T10:35:00Z</dcterms:created>
  <dcterms:modified xsi:type="dcterms:W3CDTF">2018-10-19T10:35:00Z</dcterms:modified>
</cp:coreProperties>
</file>